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  <w:bookmarkEnd w:id="0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EE27A7">
        <w:rPr>
          <w:i/>
          <w:iCs/>
        </w:rPr>
        <w:t>28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E6394D">
        <w:rPr>
          <w:i/>
          <w:iCs/>
        </w:rPr>
        <w:t>7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FD4206">
        <w:rPr>
          <w:i/>
        </w:rPr>
        <w:t>2</w:t>
      </w:r>
      <w:r w:rsidR="00EE27A7">
        <w:rPr>
          <w:i/>
        </w:rPr>
        <w:t>8</w:t>
      </w:r>
      <w:r w:rsidR="00E6394D">
        <w:rPr>
          <w:i/>
        </w:rPr>
        <w:t>/07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EE27A7">
        <w:rPr>
          <w:i/>
        </w:rPr>
        <w:t>01/8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Sáng: </w:t>
            </w:r>
            <w:r w:rsidR="00A9324A">
              <w:rPr>
                <w:sz w:val="26"/>
                <w:szCs w:val="26"/>
              </w:rPr>
              <w:t>Giao ban khối hành chính</w:t>
            </w:r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Chiều: </w:t>
            </w:r>
            <w:r w:rsidR="00A9324A"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E6394D" w:rsidRPr="004F5933" w:rsidRDefault="00EE27A7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BCH Đảng bộ Bệnh viện đa khoa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EE27A7">
            <w:pPr>
              <w:jc w:val="center"/>
            </w:pPr>
            <w:r>
              <w:t xml:space="preserve">Phòng họp </w:t>
            </w:r>
            <w:r w:rsidR="00EE27A7">
              <w:t>2</w:t>
            </w:r>
          </w:p>
        </w:tc>
        <w:tc>
          <w:tcPr>
            <w:tcW w:w="1672" w:type="dxa"/>
            <w:vAlign w:val="center"/>
          </w:tcPr>
          <w:p w:rsidR="006831F0" w:rsidRPr="004F5933" w:rsidRDefault="00EE27A7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Bí thư</w:t>
            </w:r>
          </w:p>
        </w:tc>
        <w:tc>
          <w:tcPr>
            <w:tcW w:w="4848" w:type="dxa"/>
            <w:vAlign w:val="center"/>
          </w:tcPr>
          <w:p w:rsidR="00E6394D" w:rsidRPr="00EE27A7" w:rsidRDefault="00EE27A7" w:rsidP="00EE2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-Ban chấp hành mở rộng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E6394D" w:rsidRPr="00D314E2" w:rsidRDefault="00EE27A7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bệnh án bệnh viện</w:t>
            </w:r>
          </w:p>
        </w:tc>
        <w:tc>
          <w:tcPr>
            <w:tcW w:w="1985" w:type="dxa"/>
            <w:vAlign w:val="center"/>
          </w:tcPr>
          <w:p w:rsidR="00A9324A" w:rsidRPr="00A9324A" w:rsidRDefault="00EE27A7" w:rsidP="003C6BBF">
            <w:pPr>
              <w:jc w:val="center"/>
            </w:pPr>
            <w:r>
              <w:t>Phòng họp 2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E6394D" w:rsidRPr="003C6BBF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5A63">
              <w:rPr>
                <w:sz w:val="26"/>
                <w:szCs w:val="26"/>
              </w:rPr>
              <w:t>BGĐ; PKHTH;</w:t>
            </w:r>
            <w:r>
              <w:rPr>
                <w:sz w:val="26"/>
                <w:szCs w:val="26"/>
              </w:rPr>
              <w:t xml:space="preserve"> Các khoa phòng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E6394D" w:rsidP="00EE27A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Triển khai </w:t>
            </w:r>
            <w:r w:rsidR="00EE27A7">
              <w:rPr>
                <w:sz w:val="26"/>
                <w:szCs w:val="26"/>
              </w:rPr>
              <w:t>kế hoạch công tác xã hội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E27A7" w:rsidP="003C6BBF">
            <w:pPr>
              <w:jc w:val="center"/>
            </w:pPr>
            <w:r>
              <w:t>Phòng họp 2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EE27A7" w:rsidRDefault="00EE27A7" w:rsidP="00EE2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-BGĐ, các khoa phòng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EE27A7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KHKT bệnh viện năm 2025</w:t>
            </w:r>
          </w:p>
        </w:tc>
        <w:tc>
          <w:tcPr>
            <w:tcW w:w="1985" w:type="dxa"/>
            <w:vAlign w:val="center"/>
          </w:tcPr>
          <w:p w:rsidR="00A87C17" w:rsidRPr="008D220C" w:rsidRDefault="00EE27A7" w:rsidP="00C65A63">
            <w:pPr>
              <w:jc w:val="center"/>
            </w:pPr>
            <w:r>
              <w:t>Hội trường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EE27A7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CBVC bệnh viện và khách mời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76D82"/>
    <w:multiLevelType w:val="hybridMultilevel"/>
    <w:tmpl w:val="6D3284F8"/>
    <w:lvl w:ilvl="0" w:tplc="B6D80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52A17"/>
    <w:multiLevelType w:val="hybridMultilevel"/>
    <w:tmpl w:val="1DE8B2FA"/>
    <w:lvl w:ilvl="0" w:tplc="481849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30"/>
  </w:num>
  <w:num w:numId="8">
    <w:abstractNumId w:val="29"/>
  </w:num>
  <w:num w:numId="9">
    <w:abstractNumId w:val="4"/>
  </w:num>
  <w:num w:numId="10">
    <w:abstractNumId w:val="14"/>
  </w:num>
  <w:num w:numId="11">
    <w:abstractNumId w:val="33"/>
  </w:num>
  <w:num w:numId="12">
    <w:abstractNumId w:val="6"/>
  </w:num>
  <w:num w:numId="13">
    <w:abstractNumId w:val="20"/>
  </w:num>
  <w:num w:numId="14">
    <w:abstractNumId w:val="27"/>
  </w:num>
  <w:num w:numId="15">
    <w:abstractNumId w:val="31"/>
  </w:num>
  <w:num w:numId="16">
    <w:abstractNumId w:val="18"/>
  </w:num>
  <w:num w:numId="17">
    <w:abstractNumId w:val="23"/>
  </w:num>
  <w:num w:numId="18">
    <w:abstractNumId w:val="17"/>
  </w:num>
  <w:num w:numId="19">
    <w:abstractNumId w:val="26"/>
  </w:num>
  <w:num w:numId="20">
    <w:abstractNumId w:val="8"/>
  </w:num>
  <w:num w:numId="21">
    <w:abstractNumId w:val="32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4"/>
  </w:num>
  <w:num w:numId="31">
    <w:abstractNumId w:val="2"/>
  </w:num>
  <w:num w:numId="32">
    <w:abstractNumId w:val="15"/>
  </w:num>
  <w:num w:numId="33">
    <w:abstractNumId w:val="22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D5F4A"/>
    <w:rsid w:val="006E198E"/>
    <w:rsid w:val="006F2955"/>
    <w:rsid w:val="007004B8"/>
    <w:rsid w:val="007105CE"/>
    <w:rsid w:val="007176B2"/>
    <w:rsid w:val="007214FC"/>
    <w:rsid w:val="00746764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1632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42780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27A7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4206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63E5-C885-4BF7-8BCB-C2481787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2025-07-29T07:46:00Z</dcterms:created>
  <dcterms:modified xsi:type="dcterms:W3CDTF">2025-07-29T07:46:00Z</dcterms:modified>
</cp:coreProperties>
</file>